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C213" w14:textId="0D9C4CBD" w:rsidR="00EB75C6" w:rsidRDefault="00000000">
      <w:pPr>
        <w:jc w:val="center"/>
        <w:rPr>
          <w:rFonts w:ascii="Arial" w:hAnsi="Arial" w:cs="Arial"/>
          <w:b/>
          <w:bCs/>
          <w:u w:val="single"/>
        </w:rPr>
      </w:pPr>
      <w:r w:rsidRPr="006A64E4">
        <w:rPr>
          <w:rFonts w:ascii="Arial" w:hAnsi="Arial" w:cs="Arial"/>
          <w:b/>
          <w:bCs/>
          <w:u w:val="single"/>
        </w:rPr>
        <w:t>FEE STRUCTURE FOR LL.M. ONE YEAR COURSE – 202</w:t>
      </w:r>
      <w:r w:rsidR="005D3696">
        <w:rPr>
          <w:rFonts w:ascii="Arial" w:hAnsi="Arial" w:cs="Arial"/>
          <w:b/>
          <w:bCs/>
          <w:u w:val="single"/>
        </w:rPr>
        <w:t>6</w:t>
      </w:r>
      <w:r w:rsidRPr="006A64E4">
        <w:rPr>
          <w:rFonts w:ascii="Arial" w:hAnsi="Arial" w:cs="Arial"/>
          <w:b/>
          <w:bCs/>
          <w:u w:val="single"/>
        </w:rPr>
        <w:t>-2</w:t>
      </w:r>
      <w:r w:rsidR="005D3696">
        <w:rPr>
          <w:rFonts w:ascii="Arial" w:hAnsi="Arial" w:cs="Arial"/>
          <w:b/>
          <w:bCs/>
          <w:u w:val="single"/>
        </w:rPr>
        <w:t>7</w:t>
      </w:r>
    </w:p>
    <w:p w14:paraId="4DCD31B0" w14:textId="77777777" w:rsidR="00EB75C6" w:rsidRPr="006A64E4" w:rsidRDefault="00EB75C6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55"/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2542"/>
      </w:tblGrid>
      <w:tr w:rsidR="00EB75C6" w:rsidRPr="006A64E4" w14:paraId="486A38B2" w14:textId="77777777">
        <w:trPr>
          <w:trHeight w:val="270"/>
        </w:trPr>
        <w:tc>
          <w:tcPr>
            <w:tcW w:w="6063" w:type="dxa"/>
          </w:tcPr>
          <w:p w14:paraId="53F7FE29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Fee Particulars</w:t>
            </w:r>
          </w:p>
        </w:tc>
        <w:tc>
          <w:tcPr>
            <w:tcW w:w="2542" w:type="dxa"/>
          </w:tcPr>
          <w:p w14:paraId="6BDE40D6" w14:textId="77777777" w:rsidR="00EB75C6" w:rsidRPr="006A64E4" w:rsidRDefault="00EB75C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75C6" w:rsidRPr="006A64E4" w14:paraId="37D324C7" w14:textId="77777777">
        <w:trPr>
          <w:trHeight w:val="405"/>
        </w:trPr>
        <w:tc>
          <w:tcPr>
            <w:tcW w:w="6063" w:type="dxa"/>
            <w:shd w:val="clear" w:color="auto" w:fill="D9D9D9" w:themeFill="background1" w:themeFillShade="D9"/>
          </w:tcPr>
          <w:p w14:paraId="2E0DCE52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1.Tuition Fee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62B0E878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65,000</w:t>
            </w:r>
          </w:p>
        </w:tc>
      </w:tr>
      <w:tr w:rsidR="00EB75C6" w:rsidRPr="006A64E4" w14:paraId="15FF3AA4" w14:textId="77777777">
        <w:trPr>
          <w:trHeight w:val="420"/>
        </w:trPr>
        <w:tc>
          <w:tcPr>
            <w:tcW w:w="6063" w:type="dxa"/>
            <w:shd w:val="clear" w:color="auto" w:fill="D9D9D9" w:themeFill="background1" w:themeFillShade="D9"/>
          </w:tcPr>
          <w:p w14:paraId="3A36B053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2.Other Academic Charges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5F17254F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  <w:b/>
              </w:rPr>
              <w:t>13,000</w:t>
            </w:r>
          </w:p>
        </w:tc>
      </w:tr>
      <w:tr w:rsidR="00EB75C6" w:rsidRPr="006A64E4" w14:paraId="03F7A73A" w14:textId="77777777">
        <w:trPr>
          <w:trHeight w:val="405"/>
        </w:trPr>
        <w:tc>
          <w:tcPr>
            <w:tcW w:w="6063" w:type="dxa"/>
          </w:tcPr>
          <w:p w14:paraId="7B79717A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Library Fee</w:t>
            </w:r>
          </w:p>
        </w:tc>
        <w:tc>
          <w:tcPr>
            <w:tcW w:w="2542" w:type="dxa"/>
          </w:tcPr>
          <w:p w14:paraId="7D035598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 xml:space="preserve">  5,000</w:t>
            </w:r>
          </w:p>
        </w:tc>
      </w:tr>
      <w:tr w:rsidR="00EB75C6" w:rsidRPr="006A64E4" w14:paraId="001D4C5C" w14:textId="77777777">
        <w:trPr>
          <w:trHeight w:val="405"/>
        </w:trPr>
        <w:tc>
          <w:tcPr>
            <w:tcW w:w="6063" w:type="dxa"/>
          </w:tcPr>
          <w:p w14:paraId="4ED70B0D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Examination Fee</w:t>
            </w:r>
          </w:p>
        </w:tc>
        <w:tc>
          <w:tcPr>
            <w:tcW w:w="2542" w:type="dxa"/>
          </w:tcPr>
          <w:p w14:paraId="2ACFC74B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 xml:space="preserve">  3,000</w:t>
            </w:r>
          </w:p>
        </w:tc>
      </w:tr>
      <w:tr w:rsidR="00EB75C6" w:rsidRPr="006A64E4" w14:paraId="6F1089B0" w14:textId="77777777">
        <w:trPr>
          <w:trHeight w:val="420"/>
        </w:trPr>
        <w:tc>
          <w:tcPr>
            <w:tcW w:w="6063" w:type="dxa"/>
          </w:tcPr>
          <w:p w14:paraId="7F071D2A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Journals Fee</w:t>
            </w:r>
          </w:p>
        </w:tc>
        <w:tc>
          <w:tcPr>
            <w:tcW w:w="2542" w:type="dxa"/>
          </w:tcPr>
          <w:p w14:paraId="4EF6D9DB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2,000</w:t>
            </w:r>
          </w:p>
        </w:tc>
      </w:tr>
      <w:tr w:rsidR="00EB75C6" w:rsidRPr="006A64E4" w14:paraId="1ADE067B" w14:textId="77777777">
        <w:trPr>
          <w:trHeight w:val="405"/>
        </w:trPr>
        <w:tc>
          <w:tcPr>
            <w:tcW w:w="6063" w:type="dxa"/>
          </w:tcPr>
          <w:p w14:paraId="687F0AB0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Academic Support Services fee</w:t>
            </w:r>
          </w:p>
        </w:tc>
        <w:tc>
          <w:tcPr>
            <w:tcW w:w="2542" w:type="dxa"/>
          </w:tcPr>
          <w:p w14:paraId="6CC9F58D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3,000</w:t>
            </w:r>
          </w:p>
        </w:tc>
      </w:tr>
      <w:tr w:rsidR="00EB75C6" w:rsidRPr="006A64E4" w14:paraId="719C07E0" w14:textId="77777777">
        <w:trPr>
          <w:trHeight w:val="405"/>
        </w:trPr>
        <w:tc>
          <w:tcPr>
            <w:tcW w:w="6063" w:type="dxa"/>
            <w:shd w:val="clear" w:color="auto" w:fill="D9D9D9" w:themeFill="background1" w:themeFillShade="D9"/>
          </w:tcPr>
          <w:p w14:paraId="52AB51A8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3.User Charges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116883FC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67,000</w:t>
            </w:r>
          </w:p>
        </w:tc>
      </w:tr>
      <w:tr w:rsidR="00EB75C6" w:rsidRPr="006A64E4" w14:paraId="41AE8117" w14:textId="77777777">
        <w:trPr>
          <w:trHeight w:val="350"/>
        </w:trPr>
        <w:tc>
          <w:tcPr>
            <w:tcW w:w="6063" w:type="dxa"/>
          </w:tcPr>
          <w:p w14:paraId="09E71876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 xml:space="preserve">Room Rent </w:t>
            </w:r>
          </w:p>
        </w:tc>
        <w:tc>
          <w:tcPr>
            <w:tcW w:w="2542" w:type="dxa"/>
          </w:tcPr>
          <w:p w14:paraId="01A2128E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24,000</w:t>
            </w:r>
          </w:p>
        </w:tc>
      </w:tr>
      <w:tr w:rsidR="00EB75C6" w:rsidRPr="006A64E4" w14:paraId="35A58661" w14:textId="77777777">
        <w:trPr>
          <w:trHeight w:val="420"/>
        </w:trPr>
        <w:tc>
          <w:tcPr>
            <w:tcW w:w="6063" w:type="dxa"/>
          </w:tcPr>
          <w:p w14:paraId="5E9B2F57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Internet Fee</w:t>
            </w:r>
          </w:p>
        </w:tc>
        <w:tc>
          <w:tcPr>
            <w:tcW w:w="2542" w:type="dxa"/>
          </w:tcPr>
          <w:p w14:paraId="0273F5B3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8,000</w:t>
            </w:r>
          </w:p>
        </w:tc>
      </w:tr>
      <w:tr w:rsidR="00EB75C6" w:rsidRPr="006A64E4" w14:paraId="41926E60" w14:textId="77777777">
        <w:trPr>
          <w:trHeight w:val="420"/>
        </w:trPr>
        <w:tc>
          <w:tcPr>
            <w:tcW w:w="6063" w:type="dxa"/>
          </w:tcPr>
          <w:p w14:paraId="2A21137B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Electricity Charges</w:t>
            </w:r>
          </w:p>
        </w:tc>
        <w:tc>
          <w:tcPr>
            <w:tcW w:w="2542" w:type="dxa"/>
          </w:tcPr>
          <w:p w14:paraId="51F510CD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12,000</w:t>
            </w:r>
          </w:p>
        </w:tc>
      </w:tr>
      <w:tr w:rsidR="00EB75C6" w:rsidRPr="006A64E4" w14:paraId="55C617CF" w14:textId="77777777">
        <w:trPr>
          <w:trHeight w:val="405"/>
        </w:trPr>
        <w:tc>
          <w:tcPr>
            <w:tcW w:w="6063" w:type="dxa"/>
          </w:tcPr>
          <w:p w14:paraId="29A133EA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Generator Diesel Charges</w:t>
            </w:r>
          </w:p>
        </w:tc>
        <w:tc>
          <w:tcPr>
            <w:tcW w:w="2542" w:type="dxa"/>
          </w:tcPr>
          <w:p w14:paraId="28516616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5,000</w:t>
            </w:r>
          </w:p>
        </w:tc>
      </w:tr>
      <w:tr w:rsidR="00EB75C6" w:rsidRPr="006A64E4" w14:paraId="3E9C7AED" w14:textId="77777777">
        <w:trPr>
          <w:trHeight w:val="420"/>
        </w:trPr>
        <w:tc>
          <w:tcPr>
            <w:tcW w:w="6063" w:type="dxa"/>
          </w:tcPr>
          <w:p w14:paraId="2B8C346C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Water Charges</w:t>
            </w:r>
          </w:p>
        </w:tc>
        <w:tc>
          <w:tcPr>
            <w:tcW w:w="2542" w:type="dxa"/>
          </w:tcPr>
          <w:p w14:paraId="3CC3CD01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12,000</w:t>
            </w:r>
          </w:p>
        </w:tc>
      </w:tr>
      <w:tr w:rsidR="00EB75C6" w:rsidRPr="006A64E4" w14:paraId="6FA36E47" w14:textId="77777777">
        <w:trPr>
          <w:trHeight w:val="405"/>
        </w:trPr>
        <w:tc>
          <w:tcPr>
            <w:tcW w:w="6063" w:type="dxa"/>
          </w:tcPr>
          <w:p w14:paraId="1424AE97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Outsourced Services</w:t>
            </w:r>
          </w:p>
        </w:tc>
        <w:tc>
          <w:tcPr>
            <w:tcW w:w="2542" w:type="dxa"/>
          </w:tcPr>
          <w:p w14:paraId="5E4A9E30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3,000</w:t>
            </w:r>
          </w:p>
        </w:tc>
      </w:tr>
      <w:tr w:rsidR="00EB75C6" w:rsidRPr="006A64E4" w14:paraId="627C21B1" w14:textId="77777777">
        <w:trPr>
          <w:trHeight w:val="405"/>
        </w:trPr>
        <w:tc>
          <w:tcPr>
            <w:tcW w:w="6063" w:type="dxa"/>
          </w:tcPr>
          <w:p w14:paraId="6BCA87A3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Sports &amp; Games Facilities Fee</w:t>
            </w:r>
          </w:p>
        </w:tc>
        <w:tc>
          <w:tcPr>
            <w:tcW w:w="2542" w:type="dxa"/>
          </w:tcPr>
          <w:p w14:paraId="53C25D24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3,000</w:t>
            </w:r>
          </w:p>
        </w:tc>
      </w:tr>
      <w:tr w:rsidR="00EB75C6" w:rsidRPr="006A64E4" w14:paraId="2205C0F2" w14:textId="77777777">
        <w:trPr>
          <w:trHeight w:val="405"/>
        </w:trPr>
        <w:tc>
          <w:tcPr>
            <w:tcW w:w="6063" w:type="dxa"/>
            <w:shd w:val="clear" w:color="auto" w:fill="D9D9D9" w:themeFill="background1" w:themeFillShade="D9"/>
          </w:tcPr>
          <w:p w14:paraId="4F25678E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4.One Time Payments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69028DC6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  <w:b/>
              </w:rPr>
              <w:t>10,000</w:t>
            </w:r>
          </w:p>
        </w:tc>
      </w:tr>
      <w:tr w:rsidR="00EB75C6" w:rsidRPr="006A64E4" w14:paraId="5557F354" w14:textId="77777777">
        <w:trPr>
          <w:trHeight w:val="420"/>
        </w:trPr>
        <w:tc>
          <w:tcPr>
            <w:tcW w:w="6063" w:type="dxa"/>
          </w:tcPr>
          <w:p w14:paraId="51C7B97D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Admission Fee</w:t>
            </w:r>
          </w:p>
        </w:tc>
        <w:tc>
          <w:tcPr>
            <w:tcW w:w="2542" w:type="dxa"/>
          </w:tcPr>
          <w:p w14:paraId="7623C560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5,000</w:t>
            </w:r>
          </w:p>
        </w:tc>
      </w:tr>
      <w:tr w:rsidR="00EB75C6" w:rsidRPr="006A64E4" w14:paraId="215BE7DB" w14:textId="77777777">
        <w:trPr>
          <w:trHeight w:val="405"/>
        </w:trPr>
        <w:tc>
          <w:tcPr>
            <w:tcW w:w="6063" w:type="dxa"/>
          </w:tcPr>
          <w:p w14:paraId="2A1EB64F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Campus Development Fund Fee</w:t>
            </w:r>
          </w:p>
        </w:tc>
        <w:tc>
          <w:tcPr>
            <w:tcW w:w="2542" w:type="dxa"/>
          </w:tcPr>
          <w:p w14:paraId="7744B18A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5,000</w:t>
            </w:r>
          </w:p>
        </w:tc>
      </w:tr>
      <w:tr w:rsidR="00EB75C6" w:rsidRPr="006A64E4" w14:paraId="1DFB4974" w14:textId="77777777">
        <w:trPr>
          <w:trHeight w:val="350"/>
        </w:trPr>
        <w:tc>
          <w:tcPr>
            <w:tcW w:w="6063" w:type="dxa"/>
            <w:shd w:val="clear" w:color="auto" w:fill="D9D9D9" w:themeFill="background1" w:themeFillShade="D9"/>
          </w:tcPr>
          <w:p w14:paraId="5DDA859D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5. Mess Advance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2344B5B3" w14:textId="590E2831" w:rsidR="00EB75C6" w:rsidRPr="006A64E4" w:rsidRDefault="005506F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  <w:r w:rsidRPr="006A64E4">
              <w:rPr>
                <w:rFonts w:ascii="Arial" w:hAnsi="Arial" w:cs="Arial"/>
                <w:b/>
                <w:bCs/>
              </w:rPr>
              <w:t>,000</w:t>
            </w:r>
          </w:p>
        </w:tc>
      </w:tr>
      <w:tr w:rsidR="00EB75C6" w:rsidRPr="006A64E4" w14:paraId="293475C2" w14:textId="77777777">
        <w:trPr>
          <w:trHeight w:val="750"/>
        </w:trPr>
        <w:tc>
          <w:tcPr>
            <w:tcW w:w="6063" w:type="dxa"/>
            <w:shd w:val="clear" w:color="auto" w:fill="D9D9D9" w:themeFill="background1" w:themeFillShade="D9"/>
          </w:tcPr>
          <w:p w14:paraId="4C3DAE2C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6.Refundable Deposits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754FAF50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20,000</w:t>
            </w:r>
          </w:p>
          <w:p w14:paraId="0D058E65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(Rs.14,000/- for SC/ST candidates)</w:t>
            </w:r>
          </w:p>
        </w:tc>
      </w:tr>
      <w:tr w:rsidR="00EB75C6" w:rsidRPr="006A64E4" w14:paraId="25AF20D7" w14:textId="77777777">
        <w:trPr>
          <w:trHeight w:val="780"/>
        </w:trPr>
        <w:tc>
          <w:tcPr>
            <w:tcW w:w="6063" w:type="dxa"/>
          </w:tcPr>
          <w:p w14:paraId="5C966EBD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 xml:space="preserve">Hostel Deposit </w:t>
            </w:r>
          </w:p>
          <w:p w14:paraId="12232BA5" w14:textId="0E0627BC" w:rsidR="00EB75C6" w:rsidRPr="006A64E4" w:rsidRDefault="005506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6A64E4">
              <w:rPr>
                <w:rFonts w:ascii="Arial" w:hAnsi="Arial" w:cs="Arial"/>
              </w:rPr>
              <w:t>(Rs.4,000/- for SC/ST candidates)</w:t>
            </w:r>
          </w:p>
        </w:tc>
        <w:tc>
          <w:tcPr>
            <w:tcW w:w="2542" w:type="dxa"/>
          </w:tcPr>
          <w:p w14:paraId="6A4E0A64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10,000</w:t>
            </w:r>
          </w:p>
          <w:p w14:paraId="4EF19A09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(Rs.4,000/- for SC/ST candidates)</w:t>
            </w:r>
          </w:p>
        </w:tc>
      </w:tr>
      <w:tr w:rsidR="00EB75C6" w:rsidRPr="006A64E4" w14:paraId="11ACF998" w14:textId="77777777">
        <w:trPr>
          <w:trHeight w:val="405"/>
        </w:trPr>
        <w:tc>
          <w:tcPr>
            <w:tcW w:w="6063" w:type="dxa"/>
          </w:tcPr>
          <w:p w14:paraId="4A8B9C37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Mess Deposit</w:t>
            </w:r>
          </w:p>
        </w:tc>
        <w:tc>
          <w:tcPr>
            <w:tcW w:w="2542" w:type="dxa"/>
          </w:tcPr>
          <w:p w14:paraId="68F4C817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5,000</w:t>
            </w:r>
          </w:p>
        </w:tc>
      </w:tr>
      <w:tr w:rsidR="00EB75C6" w:rsidRPr="006A64E4" w14:paraId="58019F2D" w14:textId="77777777">
        <w:trPr>
          <w:trHeight w:val="420"/>
        </w:trPr>
        <w:tc>
          <w:tcPr>
            <w:tcW w:w="6063" w:type="dxa"/>
          </w:tcPr>
          <w:p w14:paraId="33EFEA87" w14:textId="77777777" w:rsidR="00EB75C6" w:rsidRPr="006A64E4" w:rsidRDefault="000000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Library Deposit</w:t>
            </w:r>
          </w:p>
        </w:tc>
        <w:tc>
          <w:tcPr>
            <w:tcW w:w="2542" w:type="dxa"/>
          </w:tcPr>
          <w:p w14:paraId="1604FA43" w14:textId="77777777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5,000</w:t>
            </w:r>
          </w:p>
        </w:tc>
      </w:tr>
      <w:tr w:rsidR="00EB75C6" w:rsidRPr="006A64E4" w14:paraId="63E445F8" w14:textId="77777777">
        <w:trPr>
          <w:trHeight w:val="405"/>
        </w:trPr>
        <w:tc>
          <w:tcPr>
            <w:tcW w:w="6063" w:type="dxa"/>
            <w:shd w:val="clear" w:color="auto" w:fill="D9D9D9" w:themeFill="background1" w:themeFillShade="D9"/>
          </w:tcPr>
          <w:p w14:paraId="51445C16" w14:textId="77777777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468D908F" w14:textId="70DCF7CD" w:rsidR="00EB75C6" w:rsidRPr="006A64E4" w:rsidRDefault="00000000">
            <w:pPr>
              <w:rPr>
                <w:rFonts w:ascii="Arial" w:hAnsi="Arial" w:cs="Arial"/>
                <w:b/>
              </w:rPr>
            </w:pPr>
            <w:r w:rsidRPr="006A64E4">
              <w:rPr>
                <w:rFonts w:ascii="Arial" w:hAnsi="Arial" w:cs="Arial"/>
                <w:b/>
              </w:rPr>
              <w:t>2,1</w:t>
            </w:r>
            <w:r w:rsidR="005506FF">
              <w:rPr>
                <w:rFonts w:ascii="Arial" w:hAnsi="Arial" w:cs="Arial"/>
                <w:b/>
              </w:rPr>
              <w:t>5</w:t>
            </w:r>
            <w:r w:rsidRPr="006A64E4">
              <w:rPr>
                <w:rFonts w:ascii="Arial" w:hAnsi="Arial" w:cs="Arial"/>
                <w:b/>
              </w:rPr>
              <w:t>,000</w:t>
            </w:r>
          </w:p>
          <w:p w14:paraId="3FEF8C40" w14:textId="22B6948B" w:rsidR="00EB75C6" w:rsidRPr="006A64E4" w:rsidRDefault="00000000">
            <w:pPr>
              <w:rPr>
                <w:rFonts w:ascii="Arial" w:hAnsi="Arial" w:cs="Arial"/>
              </w:rPr>
            </w:pPr>
            <w:r w:rsidRPr="006A64E4">
              <w:rPr>
                <w:rFonts w:ascii="Arial" w:hAnsi="Arial" w:cs="Arial"/>
              </w:rPr>
              <w:t>(Rs. 2,</w:t>
            </w:r>
            <w:r w:rsidR="005506FF">
              <w:rPr>
                <w:rFonts w:ascii="Arial" w:hAnsi="Arial" w:cs="Arial"/>
              </w:rPr>
              <w:t>09</w:t>
            </w:r>
            <w:r w:rsidRPr="006A64E4">
              <w:rPr>
                <w:rFonts w:ascii="Arial" w:hAnsi="Arial" w:cs="Arial"/>
              </w:rPr>
              <w:t>,000 for SC/ST Candidates</w:t>
            </w:r>
          </w:p>
        </w:tc>
      </w:tr>
    </w:tbl>
    <w:p w14:paraId="475D2950" w14:textId="77777777" w:rsidR="00EB75C6" w:rsidRPr="006A64E4" w:rsidRDefault="00EB75C6">
      <w:pPr>
        <w:rPr>
          <w:rFonts w:ascii="Arial" w:hAnsi="Arial" w:cs="Arial"/>
          <w:b/>
          <w:bCs/>
        </w:rPr>
      </w:pPr>
    </w:p>
    <w:p w14:paraId="2AD65E30" w14:textId="77777777" w:rsidR="005506FF" w:rsidRDefault="00550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C06C351" w14:textId="2D1889C2" w:rsidR="00EB75C6" w:rsidRPr="006A64E4" w:rsidRDefault="00000000">
      <w:pPr>
        <w:jc w:val="both"/>
        <w:rPr>
          <w:rFonts w:ascii="Arial" w:hAnsi="Arial" w:cs="Arial"/>
          <w:b/>
          <w:bCs/>
        </w:rPr>
      </w:pPr>
      <w:r w:rsidRPr="006A64E4">
        <w:rPr>
          <w:rFonts w:ascii="Arial" w:hAnsi="Arial" w:cs="Arial"/>
          <w:b/>
          <w:bCs/>
        </w:rPr>
        <w:lastRenderedPageBreak/>
        <w:t xml:space="preserve">Amount to be paid to NALSAR latest by </w:t>
      </w:r>
      <w:r w:rsidR="00063825">
        <w:rPr>
          <w:rFonts w:ascii="Arial" w:hAnsi="Arial" w:cs="Arial"/>
          <w:b/>
          <w:bCs/>
        </w:rPr>
        <w:t>5</w:t>
      </w:r>
      <w:r w:rsidRPr="006A64E4">
        <w:rPr>
          <w:rFonts w:ascii="Arial" w:hAnsi="Arial" w:cs="Arial"/>
          <w:b/>
          <w:bCs/>
        </w:rPr>
        <w:t>.</w:t>
      </w:r>
      <w:r w:rsidR="00063825">
        <w:rPr>
          <w:rFonts w:ascii="Arial" w:hAnsi="Arial" w:cs="Arial"/>
          <w:b/>
          <w:bCs/>
        </w:rPr>
        <w:t>00</w:t>
      </w:r>
      <w:r w:rsidRPr="006A64E4">
        <w:rPr>
          <w:rFonts w:ascii="Arial" w:hAnsi="Arial" w:cs="Arial"/>
          <w:b/>
          <w:bCs/>
        </w:rPr>
        <w:t xml:space="preserve"> P.M. on </w:t>
      </w:r>
      <w:r w:rsidR="005D3696">
        <w:rPr>
          <w:rFonts w:ascii="Arial" w:hAnsi="Arial" w:cs="Arial"/>
          <w:b/>
          <w:bCs/>
        </w:rPr>
        <w:t>April 24</w:t>
      </w:r>
      <w:r w:rsidRPr="006A64E4">
        <w:rPr>
          <w:rFonts w:ascii="Arial" w:hAnsi="Arial" w:cs="Arial"/>
          <w:b/>
          <w:bCs/>
        </w:rPr>
        <w:t>, 202</w:t>
      </w:r>
      <w:r w:rsidR="005D3696">
        <w:rPr>
          <w:rFonts w:ascii="Arial" w:hAnsi="Arial" w:cs="Arial"/>
          <w:b/>
          <w:bCs/>
        </w:rPr>
        <w:t>6</w:t>
      </w:r>
      <w:r w:rsidRPr="006A64E4">
        <w:rPr>
          <w:rFonts w:ascii="Arial" w:hAnsi="Arial" w:cs="Arial"/>
          <w:b/>
          <w:bCs/>
        </w:rPr>
        <w:t xml:space="preserve"> by the candidates allotted seat at NALSAR during first</w:t>
      </w:r>
      <w:r w:rsidR="00DA2B9B">
        <w:rPr>
          <w:rFonts w:ascii="Arial" w:hAnsi="Arial" w:cs="Arial"/>
          <w:b/>
          <w:bCs/>
        </w:rPr>
        <w:t xml:space="preserve"> </w:t>
      </w:r>
      <w:r w:rsidR="005D3696">
        <w:rPr>
          <w:rFonts w:ascii="Arial" w:hAnsi="Arial" w:cs="Arial"/>
          <w:b/>
          <w:bCs/>
        </w:rPr>
        <w:t xml:space="preserve">second </w:t>
      </w:r>
      <w:r w:rsidR="00DA2B9B">
        <w:rPr>
          <w:rFonts w:ascii="Arial" w:hAnsi="Arial" w:cs="Arial"/>
          <w:b/>
          <w:bCs/>
        </w:rPr>
        <w:t>and</w:t>
      </w:r>
      <w:r w:rsidR="003808A6">
        <w:rPr>
          <w:rFonts w:ascii="Arial" w:hAnsi="Arial" w:cs="Arial"/>
          <w:b/>
          <w:bCs/>
        </w:rPr>
        <w:t xml:space="preserve"> </w:t>
      </w:r>
      <w:r w:rsidR="005D3696">
        <w:rPr>
          <w:rFonts w:ascii="Arial" w:hAnsi="Arial" w:cs="Arial"/>
          <w:b/>
          <w:bCs/>
        </w:rPr>
        <w:t xml:space="preserve">third </w:t>
      </w:r>
      <w:r w:rsidRPr="006A64E4">
        <w:rPr>
          <w:rFonts w:ascii="Arial" w:hAnsi="Arial" w:cs="Arial"/>
          <w:b/>
          <w:bCs/>
        </w:rPr>
        <w:t xml:space="preserve">round of CLAT Counselling for confirmation of admission, after deducting the following fees - Counselling fee Rs. 30,000/- (General Candidates) Rs. 20,000/- (SC/ST/OBC-NCL/BC-NCL/EWS/PWD) &amp; Confirmation fee Rs.20,000/- is as below:  </w:t>
      </w:r>
    </w:p>
    <w:p w14:paraId="0A7FF1CA" w14:textId="77777777" w:rsidR="00EB75C6" w:rsidRPr="006A64E4" w:rsidRDefault="00EB75C6">
      <w:pPr>
        <w:rPr>
          <w:rFonts w:ascii="Arial" w:hAnsi="Arial" w:cs="Arial"/>
          <w:b/>
          <w:bCs/>
        </w:rPr>
      </w:pPr>
    </w:p>
    <w:p w14:paraId="696B936B" w14:textId="3E457C6D" w:rsidR="00EB75C6" w:rsidRPr="006A64E4" w:rsidRDefault="00000000">
      <w:pPr>
        <w:ind w:left="1440"/>
        <w:rPr>
          <w:rFonts w:ascii="Arial" w:hAnsi="Arial" w:cs="Arial"/>
          <w:b/>
          <w:bCs/>
        </w:rPr>
      </w:pPr>
      <w:r w:rsidRPr="006A64E4">
        <w:rPr>
          <w:rFonts w:ascii="Arial" w:hAnsi="Arial" w:cs="Arial"/>
          <w:b/>
          <w:bCs/>
        </w:rPr>
        <w:t>Rs. 1,6</w:t>
      </w:r>
      <w:r w:rsidR="00063825">
        <w:rPr>
          <w:rFonts w:ascii="Arial" w:hAnsi="Arial" w:cs="Arial"/>
          <w:b/>
          <w:bCs/>
        </w:rPr>
        <w:t>5</w:t>
      </w:r>
      <w:r w:rsidRPr="006A64E4">
        <w:rPr>
          <w:rFonts w:ascii="Arial" w:hAnsi="Arial" w:cs="Arial"/>
          <w:b/>
          <w:bCs/>
        </w:rPr>
        <w:t>,000/- for General Category Candidates</w:t>
      </w:r>
    </w:p>
    <w:p w14:paraId="5F03632F" w14:textId="11087AB3" w:rsidR="00EB75C6" w:rsidRPr="006A64E4" w:rsidRDefault="00000000">
      <w:pPr>
        <w:ind w:left="1440"/>
        <w:rPr>
          <w:rFonts w:ascii="Arial" w:hAnsi="Arial" w:cs="Arial"/>
          <w:b/>
          <w:bCs/>
        </w:rPr>
      </w:pPr>
      <w:r w:rsidRPr="006A64E4">
        <w:rPr>
          <w:rFonts w:ascii="Arial" w:hAnsi="Arial" w:cs="Arial"/>
          <w:b/>
          <w:bCs/>
        </w:rPr>
        <w:t>Rs. 1,6</w:t>
      </w:r>
      <w:r w:rsidR="00063825">
        <w:rPr>
          <w:rFonts w:ascii="Arial" w:hAnsi="Arial" w:cs="Arial"/>
          <w:b/>
          <w:bCs/>
        </w:rPr>
        <w:t>9</w:t>
      </w:r>
      <w:r w:rsidRPr="006A64E4">
        <w:rPr>
          <w:rFonts w:ascii="Arial" w:hAnsi="Arial" w:cs="Arial"/>
          <w:b/>
          <w:bCs/>
        </w:rPr>
        <w:t>,000/- for SC/ST Category Candidates</w:t>
      </w:r>
    </w:p>
    <w:p w14:paraId="2000F0D2" w14:textId="2123D86C" w:rsidR="00EB75C6" w:rsidRPr="006A64E4" w:rsidRDefault="00000000">
      <w:pPr>
        <w:ind w:left="1440"/>
        <w:rPr>
          <w:rFonts w:ascii="Arial" w:hAnsi="Arial" w:cs="Arial"/>
          <w:b/>
          <w:bCs/>
        </w:rPr>
      </w:pPr>
      <w:r w:rsidRPr="006A64E4">
        <w:rPr>
          <w:rFonts w:ascii="Arial" w:hAnsi="Arial" w:cs="Arial"/>
          <w:b/>
          <w:bCs/>
        </w:rPr>
        <w:t>Rs. 1,7</w:t>
      </w:r>
      <w:r w:rsidR="00A809BF">
        <w:rPr>
          <w:rFonts w:ascii="Arial" w:hAnsi="Arial" w:cs="Arial"/>
          <w:b/>
          <w:bCs/>
        </w:rPr>
        <w:t>5</w:t>
      </w:r>
      <w:r w:rsidRPr="006A64E4">
        <w:rPr>
          <w:rFonts w:ascii="Arial" w:hAnsi="Arial" w:cs="Arial"/>
          <w:b/>
          <w:bCs/>
        </w:rPr>
        <w:t>,000/- for OBC-NCL/BC-NCL/EWS/PWD Category Candidates</w:t>
      </w:r>
    </w:p>
    <w:p w14:paraId="5F236D99" w14:textId="77777777" w:rsidR="00EB75C6" w:rsidRPr="006A64E4" w:rsidRDefault="00EB75C6">
      <w:pPr>
        <w:ind w:left="1440"/>
        <w:rPr>
          <w:rFonts w:ascii="Arial" w:hAnsi="Arial" w:cs="Arial"/>
          <w:b/>
          <w:bCs/>
        </w:rPr>
      </w:pPr>
    </w:p>
    <w:p w14:paraId="29A81BC2" w14:textId="28F8652B" w:rsidR="00EB75C6" w:rsidRDefault="00DA2B9B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13D98DA" w14:textId="77777777" w:rsidR="00EB75C6" w:rsidRDefault="00EB75C6"/>
    <w:p w14:paraId="231D9F97" w14:textId="77777777" w:rsidR="00EB75C6" w:rsidRDefault="00EB75C6"/>
    <w:sectPr w:rsidR="00EB75C6">
      <w:pgSz w:w="11907" w:h="16840"/>
      <w:pgMar w:top="1350" w:right="1275" w:bottom="4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A4D0" w14:textId="77777777" w:rsidR="00440AE7" w:rsidRDefault="00440AE7">
      <w:r>
        <w:separator/>
      </w:r>
    </w:p>
  </w:endnote>
  <w:endnote w:type="continuationSeparator" w:id="0">
    <w:p w14:paraId="5A18DC81" w14:textId="77777777" w:rsidR="00440AE7" w:rsidRDefault="0044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048F" w14:textId="77777777" w:rsidR="00440AE7" w:rsidRDefault="00440AE7">
      <w:r>
        <w:separator/>
      </w:r>
    </w:p>
  </w:footnote>
  <w:footnote w:type="continuationSeparator" w:id="0">
    <w:p w14:paraId="7E383D00" w14:textId="77777777" w:rsidR="00440AE7" w:rsidRDefault="0044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A0D61"/>
    <w:multiLevelType w:val="multilevel"/>
    <w:tmpl w:val="36DA0D61"/>
    <w:lvl w:ilvl="0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9603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1E"/>
    <w:rsid w:val="00063825"/>
    <w:rsid w:val="000D04B1"/>
    <w:rsid w:val="00202AA5"/>
    <w:rsid w:val="00235E52"/>
    <w:rsid w:val="002C2BDA"/>
    <w:rsid w:val="002C3157"/>
    <w:rsid w:val="002E379C"/>
    <w:rsid w:val="0034791E"/>
    <w:rsid w:val="00374763"/>
    <w:rsid w:val="003808A6"/>
    <w:rsid w:val="00406EEA"/>
    <w:rsid w:val="00440AE7"/>
    <w:rsid w:val="004F5FCF"/>
    <w:rsid w:val="005506FF"/>
    <w:rsid w:val="005B30CB"/>
    <w:rsid w:val="005D3696"/>
    <w:rsid w:val="005D6F30"/>
    <w:rsid w:val="006A64E4"/>
    <w:rsid w:val="0081114C"/>
    <w:rsid w:val="008449C8"/>
    <w:rsid w:val="00915795"/>
    <w:rsid w:val="0092376E"/>
    <w:rsid w:val="009E4436"/>
    <w:rsid w:val="00A809BF"/>
    <w:rsid w:val="00AA0CC8"/>
    <w:rsid w:val="00B35EA3"/>
    <w:rsid w:val="00BC78CA"/>
    <w:rsid w:val="00C041C0"/>
    <w:rsid w:val="00C70603"/>
    <w:rsid w:val="00C979E9"/>
    <w:rsid w:val="00D16DE7"/>
    <w:rsid w:val="00D2640E"/>
    <w:rsid w:val="00D67821"/>
    <w:rsid w:val="00DA2B9B"/>
    <w:rsid w:val="00DC2633"/>
    <w:rsid w:val="00EB3567"/>
    <w:rsid w:val="00EB75C6"/>
    <w:rsid w:val="00ED397D"/>
    <w:rsid w:val="00F4377B"/>
    <w:rsid w:val="604A070E"/>
    <w:rsid w:val="7CD6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AB46"/>
  <w15:docId w15:val="{7B1254BA-8B85-4F75-8439-B34B9099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Nagalakshmi</dc:creator>
  <cp:lastModifiedBy>User</cp:lastModifiedBy>
  <cp:revision>12</cp:revision>
  <cp:lastPrinted>2024-08-22T05:48:00Z</cp:lastPrinted>
  <dcterms:created xsi:type="dcterms:W3CDTF">2023-12-25T10:44:00Z</dcterms:created>
  <dcterms:modified xsi:type="dcterms:W3CDTF">2026-04-10T07:16:00Z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6A7D183A71454BE7B4DFB50024AB651D</vt:lpwstr>
  </property>
</Properties>
</file>